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P="6348C0C5" w14:paraId="37DBEF4A" wp14:textId="0B4B0327">
      <w:pPr>
        <w:pStyle w:val="Title"/>
        <w:jc w:val="center"/>
        <w:rPr>
          <w:noProof w:val="0"/>
          <w:lang w:val="en-US"/>
        </w:rPr>
      </w:pPr>
      <w:r w:rsidR="6348C0C5">
        <w:rPr/>
        <w:t>Bounce-Back Action Plan</w:t>
      </w:r>
      <w:r>
        <w:br/>
      </w:r>
      <w:r w:rsidRPr="6348C0C5" w:rsidR="0A4E737D">
        <w:rPr>
          <w:rFonts w:ascii="Cambria" w:hAnsi="Cambria" w:eastAsia="Cambria" w:cs="Cambria"/>
          <w:b w:val="0"/>
          <w:bCs w:val="0"/>
          <w:i w:val="0"/>
          <w:iCs w:val="0"/>
          <w:caps w:val="0"/>
          <w:smallCaps w:val="0"/>
          <w:noProof w:val="0"/>
          <w:color w:val="000000" w:themeColor="text1" w:themeTint="FF" w:themeShade="FF"/>
          <w:sz w:val="22"/>
          <w:szCs w:val="22"/>
          <w:lang w:val="en-US"/>
        </w:rPr>
        <w:t xml:space="preserve">Name: </w:t>
      </w:r>
      <w:r w:rsidRPr="6348C0C5" w:rsidR="0A4E737D">
        <w:rPr>
          <w:rFonts w:ascii="Cambria" w:hAnsi="Cambria" w:eastAsia="Cambria" w:cs="Cambria"/>
          <w:b w:val="1"/>
          <w:bCs w:val="1"/>
          <w:i w:val="0"/>
          <w:iCs w:val="0"/>
          <w:caps w:val="0"/>
          <w:smallCaps w:val="0"/>
          <w:noProof w:val="0"/>
          <w:color w:val="000000" w:themeColor="text1" w:themeTint="FF" w:themeShade="FF"/>
          <w:sz w:val="22"/>
          <w:szCs w:val="22"/>
          <w:lang w:val="en-US"/>
        </w:rPr>
        <w:t>John Doe</w:t>
      </w:r>
      <w:r>
        <w:br/>
      </w:r>
      <w:r w:rsidRPr="6348C0C5" w:rsidR="0A4E737D">
        <w:rPr>
          <w:rFonts w:ascii="Cambria" w:hAnsi="Cambria" w:eastAsia="Cambria" w:cs="Cambria"/>
          <w:b w:val="0"/>
          <w:bCs w:val="0"/>
          <w:i w:val="0"/>
          <w:iCs w:val="0"/>
          <w:caps w:val="0"/>
          <w:smallCaps w:val="0"/>
          <w:noProof w:val="0"/>
          <w:color w:val="000000" w:themeColor="text1" w:themeTint="FF" w:themeShade="FF"/>
          <w:sz w:val="22"/>
          <w:szCs w:val="22"/>
          <w:lang w:val="en-US"/>
        </w:rPr>
        <w:t xml:space="preserve">Email: </w:t>
      </w:r>
      <w:r w:rsidRPr="6348C0C5" w:rsidR="0A4E737D">
        <w:rPr>
          <w:rFonts w:ascii="Cambria" w:hAnsi="Cambria" w:eastAsia="Cambria" w:cs="Cambria"/>
          <w:b w:val="1"/>
          <w:bCs w:val="1"/>
          <w:i w:val="0"/>
          <w:iCs w:val="0"/>
          <w:caps w:val="0"/>
          <w:smallCaps w:val="0"/>
          <w:strike w:val="0"/>
          <w:dstrike w:val="0"/>
          <w:noProof w:val="0"/>
          <w:color w:val="17365D" w:themeColor="text2" w:themeTint="FF" w:themeShade="BF"/>
          <w:sz w:val="22"/>
          <w:szCs w:val="22"/>
          <w:u w:val="none"/>
          <w:lang w:val="en-US"/>
        </w:rPr>
        <w:t>name@example.com</w:t>
      </w:r>
      <w:r>
        <w:br/>
      </w:r>
      <w:r w:rsidRPr="6348C0C5" w:rsidR="0A4E737D">
        <w:rPr>
          <w:rFonts w:ascii="Cambria" w:hAnsi="Cambria" w:eastAsia="Cambria" w:cs="Cambria"/>
          <w:b w:val="0"/>
          <w:bCs w:val="0"/>
          <w:i w:val="0"/>
          <w:iCs w:val="0"/>
          <w:caps w:val="0"/>
          <w:smallCaps w:val="0"/>
          <w:noProof w:val="0"/>
          <w:color w:val="000000" w:themeColor="text1" w:themeTint="FF" w:themeShade="FF"/>
          <w:sz w:val="22"/>
          <w:szCs w:val="22"/>
          <w:lang w:val="en-US"/>
        </w:rPr>
        <w:t xml:space="preserve">Date: </w:t>
      </w:r>
      <w:r w:rsidRPr="6348C0C5" w:rsidR="0A4E737D">
        <w:rPr>
          <w:rFonts w:ascii="Cambria" w:hAnsi="Cambria" w:eastAsia="Cambria" w:cs="Cambria"/>
          <w:b w:val="1"/>
          <w:bCs w:val="1"/>
          <w:i w:val="0"/>
          <w:iCs w:val="0"/>
          <w:caps w:val="0"/>
          <w:smallCaps w:val="0"/>
          <w:noProof w:val="0"/>
          <w:color w:val="000000" w:themeColor="text1" w:themeTint="FF" w:themeShade="FF"/>
          <w:sz w:val="22"/>
          <w:szCs w:val="22"/>
          <w:lang w:val="en-US"/>
        </w:rPr>
        <w:t>dd/mm/</w:t>
      </w:r>
      <w:r w:rsidRPr="6348C0C5" w:rsidR="0A4E737D">
        <w:rPr>
          <w:rFonts w:ascii="Cambria" w:hAnsi="Cambria" w:eastAsia="Cambria" w:cs="Cambria"/>
          <w:b w:val="1"/>
          <w:bCs w:val="1"/>
          <w:i w:val="0"/>
          <w:iCs w:val="0"/>
          <w:caps w:val="0"/>
          <w:smallCaps w:val="0"/>
          <w:noProof w:val="0"/>
          <w:color w:val="000000" w:themeColor="text1" w:themeTint="FF" w:themeShade="FF"/>
          <w:sz w:val="22"/>
          <w:szCs w:val="22"/>
          <w:lang w:val="en-US"/>
        </w:rPr>
        <w:t>yyyy</w:t>
      </w:r>
    </w:p>
    <w:p w:rsidR="6348C0C5" w:rsidRDefault="6348C0C5" w14:paraId="24547D69" w14:textId="5C4EE8F6"/>
    <w:p xmlns:wp14="http://schemas.microsoft.com/office/word/2010/wordml" w14:paraId="0594F9E9" wp14:textId="77777777">
      <w:r>
        <w:t>This Bounce-Back Action Plan is designed to help you recover from setbacks, regain momentum, and move forward with confidence. Use this template to reflect on challenges, extract lessons, and map out practical steps to bounce back stronger.</w:t>
      </w:r>
    </w:p>
    <w:p xmlns:wp14="http://schemas.microsoft.com/office/word/2010/wordml" w14:paraId="133C66BC" wp14:textId="77777777">
      <w:pPr>
        <w:pStyle w:val="Heading2"/>
      </w:pPr>
      <w:r>
        <w:t>1. Describe the Setback</w:t>
      </w:r>
    </w:p>
    <w:p xmlns:wp14="http://schemas.microsoft.com/office/word/2010/wordml" w14:paraId="2536F72F" wp14:textId="77777777">
      <w:r w:rsidR="6348C0C5">
        <w:rPr/>
        <w:t>What happened? How did it affect you emotionally, mentally, or professionally?</w:t>
      </w:r>
    </w:p>
    <w:tbl>
      <w:tblPr>
        <w:tblStyle w:val="TableGridLight"/>
        <w:tblW w:w="0" w:type="auto"/>
        <w:tblLayout w:type="fixed"/>
        <w:tblLook w:val="06A0" w:firstRow="1" w:lastRow="0" w:firstColumn="1" w:lastColumn="0" w:noHBand="1" w:noVBand="1"/>
      </w:tblPr>
      <w:tblGrid>
        <w:gridCol w:w="8295"/>
      </w:tblGrid>
      <w:tr w:rsidR="6348C0C5" w:rsidTr="6348C0C5" w14:paraId="2D5FB249">
        <w:trPr>
          <w:trHeight w:val="900"/>
        </w:trPr>
        <w:tc>
          <w:tcPr>
            <w:tcW w:w="8295" w:type="dxa"/>
            <w:tcMar/>
          </w:tcPr>
          <w:p w:rsidR="6348C0C5" w:rsidP="6348C0C5" w:rsidRDefault="6348C0C5" w14:paraId="0EFFDAD4" w14:textId="08D1107F">
            <w:pPr>
              <w:pStyle w:val="Normal"/>
            </w:pPr>
          </w:p>
        </w:tc>
      </w:tr>
    </w:tbl>
    <w:p xmlns:wp14="http://schemas.microsoft.com/office/word/2010/wordml" w14:paraId="672A6659" wp14:textId="17FF18F2"/>
    <w:p xmlns:wp14="http://schemas.microsoft.com/office/word/2010/wordml" w14:paraId="2B0EE439" wp14:textId="77777777">
      <w:pPr>
        <w:pStyle w:val="Heading2"/>
      </w:pPr>
      <w:r>
        <w:t>2. Identify the Root Cause</w:t>
      </w:r>
    </w:p>
    <w:p xmlns:wp14="http://schemas.microsoft.com/office/word/2010/wordml" w14:paraId="44B87516" wp14:textId="77777777">
      <w:r w:rsidR="6348C0C5">
        <w:rPr/>
        <w:t>What were the contributing factors? What part of it was within your control?</w:t>
      </w:r>
    </w:p>
    <w:tbl>
      <w:tblPr>
        <w:tblStyle w:val="TableGridLight"/>
        <w:tblW w:w="0" w:type="auto"/>
        <w:tblLayout w:type="fixed"/>
        <w:tblLook w:val="06A0" w:firstRow="1" w:lastRow="0" w:firstColumn="1" w:lastColumn="0" w:noHBand="1" w:noVBand="1"/>
      </w:tblPr>
      <w:tblGrid>
        <w:gridCol w:w="8295"/>
      </w:tblGrid>
      <w:tr w:rsidR="6348C0C5" w:rsidTr="6348C0C5" w14:paraId="457D57A7">
        <w:trPr>
          <w:trHeight w:val="900"/>
        </w:trPr>
        <w:tc>
          <w:tcPr>
            <w:tcW w:w="8295" w:type="dxa"/>
            <w:tcMar/>
          </w:tcPr>
          <w:p w:rsidR="6348C0C5" w:rsidP="6348C0C5" w:rsidRDefault="6348C0C5" w14:paraId="04FC4BEB" w14:textId="08D1107F">
            <w:pPr>
              <w:pStyle w:val="Normal"/>
            </w:pPr>
          </w:p>
        </w:tc>
      </w:tr>
    </w:tbl>
    <w:p xmlns:wp14="http://schemas.microsoft.com/office/word/2010/wordml" w14:paraId="0A37501D" wp14:textId="0A246B64"/>
    <w:p xmlns:wp14="http://schemas.microsoft.com/office/word/2010/wordml" w14:paraId="61CE031D" wp14:textId="77777777">
      <w:pPr>
        <w:pStyle w:val="Heading2"/>
      </w:pPr>
      <w:r>
        <w:t>3. Lessons Learned</w:t>
      </w:r>
    </w:p>
    <w:p xmlns:wp14="http://schemas.microsoft.com/office/word/2010/wordml" w14:paraId="59D84CC7" wp14:textId="77777777">
      <w:r w:rsidR="6348C0C5">
        <w:rPr/>
        <w:t>What have you learned from this experience? How can you use this lesson going forward?</w:t>
      </w:r>
    </w:p>
    <w:tbl>
      <w:tblPr>
        <w:tblStyle w:val="TableGridLight"/>
        <w:tblW w:w="0" w:type="auto"/>
        <w:tblLayout w:type="fixed"/>
        <w:tblLook w:val="06A0" w:firstRow="1" w:lastRow="0" w:firstColumn="1" w:lastColumn="0" w:noHBand="1" w:noVBand="1"/>
      </w:tblPr>
      <w:tblGrid>
        <w:gridCol w:w="8295"/>
      </w:tblGrid>
      <w:tr w:rsidR="6348C0C5" w:rsidTr="6348C0C5" w14:paraId="5CD5A216">
        <w:trPr>
          <w:trHeight w:val="900"/>
        </w:trPr>
        <w:tc>
          <w:tcPr>
            <w:tcW w:w="8295" w:type="dxa"/>
            <w:tcMar/>
          </w:tcPr>
          <w:p w:rsidR="6348C0C5" w:rsidP="6348C0C5" w:rsidRDefault="6348C0C5" w14:paraId="1D088C45" w14:textId="08D1107F">
            <w:pPr>
              <w:pStyle w:val="Normal"/>
            </w:pPr>
          </w:p>
        </w:tc>
      </w:tr>
    </w:tbl>
    <w:p xmlns:wp14="http://schemas.microsoft.com/office/word/2010/wordml" w14:paraId="5DAB6C7B" wp14:textId="3EEEED4A"/>
    <w:p xmlns:wp14="http://schemas.microsoft.com/office/word/2010/wordml" w14:paraId="26BB5A89" wp14:textId="77777777">
      <w:pPr>
        <w:pStyle w:val="Heading2"/>
      </w:pPr>
      <w:r>
        <w:t>4. New Strategy or Adjustment</w:t>
      </w:r>
    </w:p>
    <w:p xmlns:wp14="http://schemas.microsoft.com/office/word/2010/wordml" w14:paraId="4CF3BF81" wp14:textId="77777777">
      <w:r w:rsidR="6348C0C5">
        <w:rPr/>
        <w:t>What will you do differently moving forward? What new strategies or habits can you implement?</w:t>
      </w:r>
    </w:p>
    <w:tbl>
      <w:tblPr>
        <w:tblStyle w:val="TableGridLight"/>
        <w:tblW w:w="0" w:type="auto"/>
        <w:tblLayout w:type="fixed"/>
        <w:tblLook w:val="06A0" w:firstRow="1" w:lastRow="0" w:firstColumn="1" w:lastColumn="0" w:noHBand="1" w:noVBand="1"/>
      </w:tblPr>
      <w:tblGrid>
        <w:gridCol w:w="8295"/>
      </w:tblGrid>
      <w:tr w:rsidR="6348C0C5" w:rsidTr="6348C0C5" w14:paraId="0AA9EF41">
        <w:trPr>
          <w:trHeight w:val="900"/>
        </w:trPr>
        <w:tc>
          <w:tcPr>
            <w:tcW w:w="8295" w:type="dxa"/>
            <w:tcMar/>
          </w:tcPr>
          <w:p w:rsidR="6348C0C5" w:rsidP="6348C0C5" w:rsidRDefault="6348C0C5" w14:paraId="4EB77D2F" w14:textId="08D1107F">
            <w:pPr>
              <w:pStyle w:val="Normal"/>
            </w:pPr>
          </w:p>
        </w:tc>
      </w:tr>
    </w:tbl>
    <w:p xmlns:wp14="http://schemas.microsoft.com/office/word/2010/wordml" w14:paraId="02EB378F" wp14:textId="47769E58"/>
    <w:p xmlns:wp14="http://schemas.microsoft.com/office/word/2010/wordml" w14:paraId="5053C704" wp14:textId="77777777">
      <w:pPr>
        <w:pStyle w:val="Heading2"/>
      </w:pPr>
      <w:r>
        <w:t>5. Support System</w:t>
      </w:r>
    </w:p>
    <w:p xmlns:wp14="http://schemas.microsoft.com/office/word/2010/wordml" w14:paraId="465A5E36" wp14:textId="77777777">
      <w:r w:rsidR="6348C0C5">
        <w:rPr/>
        <w:t>Who can support you during this time? What resources, mentors, or tools can you use?</w:t>
      </w:r>
    </w:p>
    <w:tbl>
      <w:tblPr>
        <w:tblStyle w:val="TableGridLight"/>
        <w:tblW w:w="0" w:type="auto"/>
        <w:tblLayout w:type="fixed"/>
        <w:tblLook w:val="06A0" w:firstRow="1" w:lastRow="0" w:firstColumn="1" w:lastColumn="0" w:noHBand="1" w:noVBand="1"/>
      </w:tblPr>
      <w:tblGrid>
        <w:gridCol w:w="8295"/>
      </w:tblGrid>
      <w:tr w:rsidR="6348C0C5" w:rsidTr="6348C0C5" w14:paraId="42060076">
        <w:trPr>
          <w:trHeight w:val="900"/>
        </w:trPr>
        <w:tc>
          <w:tcPr>
            <w:tcW w:w="8295" w:type="dxa"/>
            <w:tcMar/>
          </w:tcPr>
          <w:p w:rsidR="6348C0C5" w:rsidP="6348C0C5" w:rsidRDefault="6348C0C5" w14:paraId="3B40ABA3" w14:textId="08D1107F">
            <w:pPr>
              <w:pStyle w:val="Normal"/>
            </w:pPr>
          </w:p>
        </w:tc>
      </w:tr>
    </w:tbl>
    <w:p xmlns:wp14="http://schemas.microsoft.com/office/word/2010/wordml" w14:paraId="6A05A809" wp14:textId="180C49F4"/>
    <w:p xmlns:wp14="http://schemas.microsoft.com/office/word/2010/wordml" w14:paraId="3FA9DD09" wp14:textId="77777777">
      <w:pPr>
        <w:pStyle w:val="Heading2"/>
      </w:pPr>
      <w:r>
        <w:t>6. 7-Day Bounce-Back Plan</w:t>
      </w:r>
    </w:p>
    <w:tbl>
      <w:tblPr>
        <w:tblStyle w:val="TableGridLight"/>
        <w:tblW w:w="8640" w:type="dxa"/>
        <w:tblLook w:val="04A0" w:firstRow="1" w:lastRow="0" w:firstColumn="1" w:lastColumn="0" w:noHBand="0" w:noVBand="1"/>
      </w:tblPr>
      <w:tblGrid>
        <w:gridCol w:w="1215"/>
        <w:gridCol w:w="7425"/>
      </w:tblGrid>
      <w:tr xmlns:wp14="http://schemas.microsoft.com/office/word/2010/wordml" w:rsidTr="6348C0C5" w14:paraId="15196767" wp14:textId="77777777">
        <w:tc>
          <w:tcPr>
            <w:tcW w:w="1215" w:type="dxa"/>
            <w:tcMar/>
          </w:tcPr>
          <w:p w14:paraId="1B87BD06" wp14:textId="77777777">
            <w:r>
              <w:t>Day</w:t>
            </w:r>
          </w:p>
        </w:tc>
        <w:tc>
          <w:tcPr>
            <w:tcW w:w="7425" w:type="dxa"/>
            <w:tcMar/>
          </w:tcPr>
          <w:p w14:paraId="1863A441" wp14:textId="77777777">
            <w:r>
              <w:t>Action Step</w:t>
            </w:r>
          </w:p>
        </w:tc>
      </w:tr>
      <w:tr xmlns:wp14="http://schemas.microsoft.com/office/word/2010/wordml" w:rsidTr="6348C0C5" w14:paraId="12DC4152" wp14:textId="77777777">
        <w:tc>
          <w:tcPr>
            <w:tcW w:w="1215" w:type="dxa"/>
            <w:tcMar/>
          </w:tcPr>
          <w:p w14:paraId="0976D6C0" wp14:textId="77777777">
            <w:r>
              <w:t>Day 1</w:t>
            </w:r>
          </w:p>
        </w:tc>
        <w:tc>
          <w:tcPr>
            <w:tcW w:w="7425" w:type="dxa"/>
            <w:tcMar/>
          </w:tcPr>
          <w:p w14:paraId="5A39BBE3" wp14:textId="77777777">
            <w:r/>
          </w:p>
        </w:tc>
      </w:tr>
      <w:tr xmlns:wp14="http://schemas.microsoft.com/office/word/2010/wordml" w:rsidTr="6348C0C5" w14:paraId="75B1E07C" wp14:textId="77777777">
        <w:tc>
          <w:tcPr>
            <w:tcW w:w="1215" w:type="dxa"/>
            <w:tcMar/>
          </w:tcPr>
          <w:p w14:paraId="41DEC4CA" wp14:textId="77777777">
            <w:r>
              <w:t>Day 2</w:t>
            </w:r>
          </w:p>
        </w:tc>
        <w:tc>
          <w:tcPr>
            <w:tcW w:w="7425" w:type="dxa"/>
            <w:tcMar/>
          </w:tcPr>
          <w:p w14:paraId="41C8F396" wp14:textId="77777777">
            <w:r/>
          </w:p>
        </w:tc>
      </w:tr>
      <w:tr xmlns:wp14="http://schemas.microsoft.com/office/word/2010/wordml" w:rsidTr="6348C0C5" w14:paraId="74A8B042" wp14:textId="77777777">
        <w:tc>
          <w:tcPr>
            <w:tcW w:w="1215" w:type="dxa"/>
            <w:tcMar/>
          </w:tcPr>
          <w:p w14:paraId="4E7E306C" wp14:textId="77777777">
            <w:r>
              <w:t>Day 3</w:t>
            </w:r>
          </w:p>
        </w:tc>
        <w:tc>
          <w:tcPr>
            <w:tcW w:w="7425" w:type="dxa"/>
            <w:tcMar/>
          </w:tcPr>
          <w:p w14:paraId="72A3D3EC" wp14:textId="77777777">
            <w:r/>
          </w:p>
        </w:tc>
      </w:tr>
      <w:tr xmlns:wp14="http://schemas.microsoft.com/office/word/2010/wordml" w:rsidTr="6348C0C5" w14:paraId="0A9925D6" wp14:textId="77777777">
        <w:tc>
          <w:tcPr>
            <w:tcW w:w="1215" w:type="dxa"/>
            <w:tcMar/>
          </w:tcPr>
          <w:p w14:paraId="12F8E38E" wp14:textId="77777777">
            <w:r>
              <w:t>Day 4</w:t>
            </w:r>
          </w:p>
        </w:tc>
        <w:tc>
          <w:tcPr>
            <w:tcW w:w="7425" w:type="dxa"/>
            <w:tcMar/>
          </w:tcPr>
          <w:p w14:paraId="0D0B940D" wp14:textId="77777777">
            <w:r/>
          </w:p>
        </w:tc>
      </w:tr>
      <w:tr xmlns:wp14="http://schemas.microsoft.com/office/word/2010/wordml" w:rsidTr="6348C0C5" w14:paraId="215B7A3F" wp14:textId="77777777">
        <w:tc>
          <w:tcPr>
            <w:tcW w:w="1215" w:type="dxa"/>
            <w:tcMar/>
          </w:tcPr>
          <w:p w14:paraId="43E529AB" wp14:textId="77777777">
            <w:r>
              <w:t>Day 5</w:t>
            </w:r>
          </w:p>
        </w:tc>
        <w:tc>
          <w:tcPr>
            <w:tcW w:w="7425" w:type="dxa"/>
            <w:tcMar/>
          </w:tcPr>
          <w:p w14:paraId="0E27B00A" wp14:textId="77777777">
            <w:r/>
          </w:p>
        </w:tc>
      </w:tr>
      <w:tr xmlns:wp14="http://schemas.microsoft.com/office/word/2010/wordml" w:rsidTr="6348C0C5" w14:paraId="70F2B648" wp14:textId="77777777">
        <w:tc>
          <w:tcPr>
            <w:tcW w:w="1215" w:type="dxa"/>
            <w:tcMar/>
          </w:tcPr>
          <w:p w14:paraId="45FBCA93" wp14:textId="77777777">
            <w:r>
              <w:t>Day 6</w:t>
            </w:r>
          </w:p>
        </w:tc>
        <w:tc>
          <w:tcPr>
            <w:tcW w:w="7425" w:type="dxa"/>
            <w:tcMar/>
          </w:tcPr>
          <w:p w14:paraId="60061E4C" wp14:textId="77777777">
            <w:r/>
          </w:p>
        </w:tc>
      </w:tr>
      <w:tr xmlns:wp14="http://schemas.microsoft.com/office/word/2010/wordml" w:rsidTr="6348C0C5" w14:paraId="30E6874D" wp14:textId="77777777">
        <w:tc>
          <w:tcPr>
            <w:tcW w:w="1215" w:type="dxa"/>
            <w:tcMar/>
          </w:tcPr>
          <w:p w14:paraId="4EFA6003" wp14:textId="77777777">
            <w:r>
              <w:t>Day 7</w:t>
            </w:r>
          </w:p>
        </w:tc>
        <w:tc>
          <w:tcPr>
            <w:tcW w:w="7425" w:type="dxa"/>
            <w:tcMar/>
          </w:tcPr>
          <w:p w14:paraId="44EAFD9C" wp14:textId="77777777">
            <w:r/>
          </w:p>
        </w:tc>
      </w:tr>
    </w:tbl>
    <w:sectPr w:rsidRPr="0006063C" w:rsidR="00FC693F" w:rsidSect="00034616">
      <w:pgSz w:w="11907" w:h="16839" w:orient="portrait"/>
      <w:pgMar w:top="1440" w:right="1800" w:bottom="1440" w:left="1800" w:header="720" w:footer="720" w:gutter="0"/>
      <w:cols w:space="720"/>
      <w:docGrid w:linePitch="360"/>
      <w:pgBorders w:offsetFrom="page">
        <w:top w:val="single" w:color="000000" w:sz="8" w:space="24"/>
        <w:left w:val="single" w:color="000000" w:sz="8" w:space="24"/>
        <w:bottom w:val="single" w:color="000000" w:sz="8" w:space="24"/>
        <w:right w:val="single" w:color="000000" w:sz="8" w:space="24"/>
      </w:pgBorders>
      <w:headerReference w:type="default" r:id="R8f79ee67c84e447a"/>
      <w:footerReference w:type="default" r:id="R0190db674ba449f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xml><?xml version="1.0" encoding="utf-8"?>
<w:ftr xmlns:w14="http://schemas.microsoft.com/office/word/2010/wordml" xmlns:r="http://schemas.openxmlformats.org/officeDocument/2006/relationships"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6348C0C5" w:rsidTr="6348C0C5" w14:paraId="7794C52B">
      <w:trPr>
        <w:trHeight w:val="300"/>
      </w:trPr>
      <w:tc>
        <w:tcPr>
          <w:tcW w:w="2880" w:type="dxa"/>
          <w:tcMar/>
        </w:tcPr>
        <w:p w:rsidR="6348C0C5" w:rsidP="6348C0C5" w:rsidRDefault="6348C0C5" w14:paraId="20B76A68" w14:textId="2E03D756">
          <w:pPr>
            <w:pStyle w:val="Header"/>
            <w:bidi w:val="0"/>
            <w:ind w:left="-115"/>
            <w:jc w:val="left"/>
          </w:pPr>
          <w:hyperlink r:id="R5157817160a5477e">
            <w:r w:rsidRPr="6348C0C5" w:rsidR="6348C0C5">
              <w:rPr>
                <w:rStyle w:val="Hyperlink"/>
              </w:rPr>
              <w:t>https://richardannan.com</w:t>
            </w:r>
          </w:hyperlink>
          <w:r w:rsidR="6348C0C5">
            <w:rPr/>
            <w:t xml:space="preserve"> </w:t>
          </w:r>
        </w:p>
      </w:tc>
      <w:tc>
        <w:tcPr>
          <w:tcW w:w="2880" w:type="dxa"/>
          <w:tcMar/>
        </w:tcPr>
        <w:p w:rsidR="6348C0C5" w:rsidP="6348C0C5" w:rsidRDefault="6348C0C5" w14:paraId="44F2B8DE" w14:textId="6F82BD7A">
          <w:pPr>
            <w:pStyle w:val="Header"/>
            <w:bidi w:val="0"/>
            <w:jc w:val="center"/>
          </w:pPr>
        </w:p>
      </w:tc>
      <w:tc>
        <w:tcPr>
          <w:tcW w:w="2880" w:type="dxa"/>
          <w:tcMar/>
        </w:tcPr>
        <w:p w:rsidR="6348C0C5" w:rsidP="6348C0C5" w:rsidRDefault="6348C0C5" w14:paraId="4B060F4F" w14:textId="3238A2BB">
          <w:pPr>
            <w:pStyle w:val="Header"/>
            <w:bidi w:val="0"/>
            <w:ind w:right="-115"/>
            <w:jc w:val="right"/>
          </w:pPr>
          <w:r>
            <w:fldChar w:fldCharType="begin"/>
          </w:r>
          <w:r>
            <w:instrText xml:space="preserve">PAGE</w:instrText>
          </w:r>
          <w:r>
            <w:fldChar w:fldCharType="separate"/>
          </w:r>
          <w:r>
            <w:fldChar w:fldCharType="end"/>
          </w:r>
        </w:p>
      </w:tc>
    </w:tr>
  </w:tbl>
  <w:p w:rsidR="6348C0C5" w:rsidP="6348C0C5" w:rsidRDefault="6348C0C5" w14:paraId="0E823426" w14:textId="0ACF309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8640"/>
    </w:tblGrid>
    <w:tr w:rsidR="6348C0C5" w:rsidTr="6348C0C5" w14:paraId="7F484C04">
      <w:trPr>
        <w:trHeight w:val="300"/>
      </w:trPr>
      <w:tc>
        <w:tcPr>
          <w:tcW w:w="8640" w:type="dxa"/>
          <w:tcMar/>
        </w:tcPr>
        <w:p w:rsidR="6348C0C5" w:rsidP="6348C0C5" w:rsidRDefault="6348C0C5" w14:paraId="1C3F9A18" w14:textId="4B257CB1">
          <w:pPr>
            <w:pStyle w:val="Header"/>
            <w:bidi w:val="0"/>
            <w:ind w:left="-115"/>
            <w:jc w:val="left"/>
          </w:pPr>
        </w:p>
        <w:p w:rsidR="6348C0C5" w:rsidP="6348C0C5" w:rsidRDefault="6348C0C5" w14:paraId="1B6163B0" w14:textId="632F7A36">
          <w:pPr>
            <w:bidi w:val="0"/>
            <w:jc w:val="center"/>
          </w:pPr>
          <w:r w:rsidR="6348C0C5">
            <w:drawing>
              <wp:inline wp14:editId="18DDD34F" wp14:anchorId="67B4C244">
                <wp:extent cx="1924050" cy="356706"/>
                <wp:effectExtent l="0" t="0" r="0" b="0"/>
                <wp:docPr id="87017954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870179541"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55184120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924050" cy="356706"/>
                        </a:xfrm>
                        <a:prstGeom xmlns:a="http://schemas.openxmlformats.org/drawingml/2006/main" prst="rect">
                          <a:avLst xmlns:a="http://schemas.openxmlformats.org/drawingml/2006/main"/>
                        </a:prstGeom>
                      </pic:spPr>
                    </pic:pic>
                  </a:graphicData>
                </a:graphic>
              </wp:inline>
            </w:drawing>
          </w:r>
        </w:p>
      </w:tc>
    </w:tr>
  </w:tbl>
  <w:p w:rsidR="6348C0C5" w:rsidP="6348C0C5" w:rsidRDefault="6348C0C5" w14:paraId="49059CAC" w14:textId="06C09AC6">
    <w:pPr>
      <w:pStyle w:val="Header"/>
      <w:bidi w:v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9C8C134"/>
    <w:rsid w:val="0A4E737D"/>
    <w:rsid w:val="3074FF04"/>
    <w:rsid w:val="53A2361B"/>
    <w:rsid w:val="5AF1E939"/>
    <w:rsid w:val="5AF1E939"/>
    <w:rsid w:val="6348C0C5"/>
    <w:rsid w:val="770D1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BE761859-D44E-4A92-950E-11C387ACDA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uiPriority w:val="99"/>
    <w:name w:val="Hyperlink"/>
    <w:basedOn w:val="DefaultParagraphFont"/>
    <w:unhideWhenUsed/>
    <w:rsid w:val="6348C0C5"/>
    <w:rPr>
      <w:color w:val="0000FF"/>
      <w:u w:val="single"/>
    </w:rPr>
  </w:style>
  <w:style xmlns:w14="http://schemas.microsoft.com/office/word/2010/wordml" xmlns:mc="http://schemas.openxmlformats.org/markup-compatibility/2006" xmlns:w="http://schemas.openxmlformats.org/wordprocessingml/2006/main" w:type="table" w:styleId="TableGridLight" mc:Ignorable="w14">
    <w:name xmlns:w="http://schemas.openxmlformats.org/wordprocessingml/2006/main" w:val="Grid Table Light"/>
    <w:basedOn xmlns:w="http://schemas.openxmlformats.org/wordprocessingml/2006/main" w:val="TableNormal"/>
    <w:uiPriority xmlns:w="http://schemas.openxmlformats.org/wordprocessingml/2006/main" w:val="40"/>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header" Target="header.xml" Id="R8f79ee67c84e447a" /><Relationship Type="http://schemas.openxmlformats.org/officeDocument/2006/relationships/footer" Target="footer.xml" Id="R0190db674ba449f7" /></Relationships>
</file>

<file path=word/_rels/footer.xml.rels>&#65279;<?xml version="1.0" encoding="utf-8"?><Relationships xmlns="http://schemas.openxmlformats.org/package/2006/relationships"><Relationship Type="http://schemas.openxmlformats.org/officeDocument/2006/relationships/hyperlink" Target="https://richardannan.com" TargetMode="External" Id="R5157817160a5477e" /></Relationships>
</file>

<file path=word/_rels/header.xml.rels>&#65279;<?xml version="1.0" encoding="utf-8"?><Relationships xmlns="http://schemas.openxmlformats.org/package/2006/relationships"><Relationship Type="http://schemas.openxmlformats.org/officeDocument/2006/relationships/image" Target="/media/image.png" Id="rId5518412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Richard Annan</lastModifiedBy>
  <revision>2</revision>
  <dcterms:created xsi:type="dcterms:W3CDTF">2013-12-23T23:15:00.0000000Z</dcterms:created>
  <dcterms:modified xsi:type="dcterms:W3CDTF">2025-07-14T11:11:39.1240170Z</dcterms:modified>
  <category/>
</coreProperties>
</file>